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/>
          <w:bCs/>
          <w:color w:val="333333"/>
          <w:sz w:val="36"/>
          <w:szCs w:val="44"/>
        </w:rPr>
      </w:pPr>
      <w:r>
        <w:rPr>
          <w:rFonts w:hint="eastAsia" w:ascii="方正小标宋简体" w:hAnsi="方正小标宋简体" w:eastAsia="方正小标宋简体"/>
          <w:bCs/>
          <w:color w:val="333333"/>
          <w:sz w:val="36"/>
          <w:szCs w:val="36"/>
        </w:rPr>
        <w:t>物业服务收费备案表（样式）</w:t>
      </w:r>
    </w:p>
    <w:p>
      <w:pPr>
        <w:spacing w:line="600" w:lineRule="exact"/>
        <w:jc w:val="center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年  号</w:t>
      </w:r>
    </w:p>
    <w:p>
      <w:pPr>
        <w:spacing w:line="580" w:lineRule="exact"/>
        <w:jc w:val="center"/>
        <w:rPr>
          <w:rFonts w:hint="eastAsia" w:ascii="方正小标宋简体" w:eastAsia="方正小标宋简体"/>
          <w:color w:val="333333"/>
          <w:sz w:val="32"/>
          <w:szCs w:val="32"/>
        </w:rPr>
      </w:pPr>
      <w:r>
        <w:rPr>
          <w:rFonts w:hint="eastAsia" w:ascii="方正小标宋简体" w:eastAsia="方正小标宋简体"/>
          <w:color w:val="333333"/>
          <w:sz w:val="32"/>
          <w:szCs w:val="32"/>
        </w:rPr>
        <w:t>备  案  回  执（样式）</w:t>
      </w:r>
    </w:p>
    <w:p>
      <w:pPr>
        <w:widowControl/>
        <w:spacing w:line="560" w:lineRule="exact"/>
        <w:jc w:val="center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年  号</w:t>
      </w:r>
    </w:p>
    <w:p>
      <w:pPr>
        <w:widowControl/>
        <w:spacing w:line="560" w:lineRule="exact"/>
        <w:rPr>
          <w:rFonts w:hint="eastAsia" w:ascii="仿宋_GB2312" w:hAnsi="宋体" w:eastAsia="仿宋_GB2312"/>
          <w:color w:val="333333"/>
          <w:sz w:val="32"/>
        </w:rPr>
      </w:pPr>
      <w:r>
        <w:rPr>
          <w:rFonts w:hint="eastAsia" w:ascii="仿宋_GB2312" w:hAnsi="宋体" w:eastAsia="仿宋_GB2312"/>
          <w:color w:val="333333"/>
          <w:sz w:val="32"/>
          <w:u w:val="single"/>
        </w:rPr>
        <w:t xml:space="preserve">        </w:t>
      </w:r>
      <w:r>
        <w:rPr>
          <w:rFonts w:hint="eastAsia" w:ascii="仿宋_GB2312" w:hAnsi="宋体" w:eastAsia="仿宋_GB2312"/>
          <w:color w:val="333333"/>
          <w:sz w:val="32"/>
        </w:rPr>
        <w:t>公司：</w:t>
      </w:r>
    </w:p>
    <w:p>
      <w:pPr>
        <w:pStyle w:val="2"/>
        <w:spacing w:line="560" w:lineRule="exact"/>
        <w:ind w:firstLine="640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你公司</w:t>
      </w:r>
      <w:r>
        <w:rPr>
          <w:rFonts w:hint="eastAsia"/>
          <w:color w:val="333333"/>
          <w:sz w:val="32"/>
          <w:szCs w:val="32"/>
          <w:u w:val="single"/>
        </w:rPr>
        <w:t xml:space="preserve">      </w:t>
      </w:r>
      <w:r>
        <w:rPr>
          <w:rFonts w:hint="eastAsia"/>
          <w:color w:val="333333"/>
          <w:sz w:val="32"/>
          <w:szCs w:val="32"/>
        </w:rPr>
        <w:t>小区实行政府指导价物业服务收费备案材料悉。你单位的申请资料齐全，申请备案的收费标准符合政府指导价管理有关规定，同意备案。请你公司严格按以下要求执行。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一、实行政府指导价的物业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服务收费必须严格按备案标准执行，如需调整，应重新申请备案，未经备案，不得随意调整执行标准。</w:t>
      </w:r>
    </w:p>
    <w:p>
      <w:pPr>
        <w:pStyle w:val="3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二、新建商品房销售时，应当按照《广东省物价局关于商品房销售明码标价的规定》（粤价〔2011〕106）和</w:t>
      </w:r>
      <w:r>
        <w:rPr>
          <w:rFonts w:hint="eastAsia" w:ascii="仿宋_GB2312" w:hAnsi="ˎ̥" w:eastAsia="仿宋_GB2312"/>
          <w:color w:val="333333"/>
          <w:sz w:val="32"/>
          <w:szCs w:val="32"/>
        </w:rPr>
        <w:t>《》（当地明码标价有关文件）</w:t>
      </w:r>
      <w:r>
        <w:rPr>
          <w:rFonts w:hint="eastAsia" w:ascii="仿宋_GB2312" w:eastAsia="仿宋_GB2312"/>
          <w:color w:val="333333"/>
          <w:sz w:val="32"/>
          <w:szCs w:val="32"/>
        </w:rPr>
        <w:t>的要求，做好物业服务收费信息的公示工作。</w:t>
      </w:r>
    </w:p>
    <w:p>
      <w:pPr>
        <w:pStyle w:val="3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三、物业服务企业应按广东省物价局、广东省建设厅《</w:t>
      </w:r>
      <w:r>
        <w:rPr>
          <w:rFonts w:hint="eastAsia" w:ascii="ˎ̥" w:hAnsi="ˎ̥" w:eastAsia="仿宋_GB2312"/>
          <w:color w:val="333333"/>
          <w:sz w:val="32"/>
          <w:szCs w:val="32"/>
        </w:rPr>
        <w:t> </w:t>
      </w:r>
      <w:r>
        <w:rPr>
          <w:rFonts w:hint="eastAsia" w:ascii="仿宋_GB2312" w:hAnsi="ˎ̥" w:eastAsia="仿宋_GB2312"/>
          <w:color w:val="333333"/>
          <w:sz w:val="32"/>
          <w:szCs w:val="32"/>
        </w:rPr>
        <w:t>转发国家发展改革委、建设部&lt;关于印发物业服务收费明码标价规定&gt;的通知》（粤价〔2004〕246号）和《》（当地明码标价有关文件）要求,做好</w:t>
      </w:r>
      <w:r>
        <w:rPr>
          <w:rFonts w:hint="eastAsia" w:ascii="仿宋_GB2312" w:eastAsia="仿宋_GB2312"/>
          <w:color w:val="333333"/>
          <w:sz w:val="32"/>
          <w:szCs w:val="32"/>
        </w:rPr>
        <w:t>物业服务收费明码标价工作。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附表：</w:t>
      </w:r>
      <w:r>
        <w:rPr>
          <w:rFonts w:hint="eastAsia" w:ascii="仿宋_GB2312" w:eastAsia="仿宋_GB2312"/>
          <w:color w:val="333333"/>
          <w:sz w:val="32"/>
          <w:szCs w:val="32"/>
        </w:rPr>
        <w:t>物业服务收费备案表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年  号）</w:t>
      </w:r>
    </w:p>
    <w:p>
      <w:pPr>
        <w:widowControl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ind w:right="640" w:firstLine="0" w:firstLineChars="0"/>
        <w:jc w:val="right"/>
        <w:rPr>
          <w:rFonts w:hint="eastAsia" w:eastAsia="仿宋_GB2312"/>
          <w:color w:val="333333"/>
          <w:sz w:val="32"/>
          <w:szCs w:val="32"/>
        </w:rPr>
      </w:pPr>
      <w:r>
        <w:rPr>
          <w:rFonts w:hint="eastAsia" w:eastAsia="仿宋_GB2312"/>
          <w:color w:val="333333"/>
          <w:sz w:val="32"/>
          <w:szCs w:val="32"/>
          <w:u w:val="single"/>
        </w:rPr>
        <w:t xml:space="preserve">    </w:t>
      </w:r>
      <w:r>
        <w:rPr>
          <w:rFonts w:hint="eastAsia" w:eastAsia="仿宋_GB2312"/>
          <w:color w:val="333333"/>
          <w:sz w:val="32"/>
          <w:szCs w:val="32"/>
        </w:rPr>
        <w:t>物价局（盖章）</w:t>
      </w:r>
    </w:p>
    <w:p>
      <w:pPr>
        <w:widowControl/>
        <w:ind w:right="640" w:firstLine="4800" w:firstLineChars="15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年 月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  <w:szCs w:val="24"/>
        </w:rPr>
        <w:t>注：本文书一式二份，受理部门、申请单位各一份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  <w:szCs w:val="24"/>
        </w:rPr>
        <w:t>受理部门：                            联系电话：</w:t>
      </w:r>
    </w:p>
    <w:p>
      <w:pPr>
        <w:spacing w:line="360" w:lineRule="exact"/>
        <w:rPr>
          <w:rFonts w:hint="eastAsia" w:ascii="仿宋_GB2312" w:eastAsia="仿宋_GB2312"/>
          <w:color w:val="333333"/>
          <w:sz w:val="24"/>
        </w:rPr>
      </w:pPr>
      <w:r>
        <w:rPr>
          <w:rFonts w:hint="eastAsia" w:ascii="仿宋_GB2312" w:eastAsia="仿宋_GB2312"/>
          <w:color w:val="333333"/>
          <w:sz w:val="24"/>
        </w:rPr>
        <w:t>注：本表一式二份，一份受理部门存档，一份盖章后退申请单位。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TY2MTE5YzVhYTE1Y2M0NTcyNTMzMjA5N2JjMjkifQ=="/>
  </w:docVars>
  <w:rsids>
    <w:rsidRoot w:val="44744627"/>
    <w:rsid w:val="35D00DF7"/>
    <w:rsid w:val="44744627"/>
    <w:rsid w:val="6E11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widowControl/>
      <w:spacing w:line="240" w:lineRule="atLeast"/>
      <w:ind w:firstLine="560" w:firstLineChars="200"/>
    </w:pPr>
    <w:rPr>
      <w:rFonts w:ascii="仿宋_GB2312" w:hAnsi="宋体" w:eastAsia="仿宋_GB2312"/>
      <w:kern w:val="0"/>
      <w:sz w:val="28"/>
      <w:szCs w:val="28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1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2023-05-26T02:13:00Z</dcterms:created>
  <dc:creator>淡然で微笑い</dc:creator>
  <cp:lastModifiedBy>淡然で微笑い</cp:lastModifiedBy>
  <dcterms:modified xsi:type="dcterms:W3CDTF">2023-05-26T02:21:26Z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55EDEBDCFED04C8A96DC404AE00B7907_13</vt:lpwstr>
  </property>
</Properties>
</file>